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06" w:rsidRPr="002D4A26" w:rsidRDefault="009D1C06" w:rsidP="009D1C06">
      <w:pPr>
        <w:spacing w:line="240" w:lineRule="auto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Обґрунтування технічних та якісних характеристик предмета закупівлі, розміру бюджетного призначення , очікуваної вартості предмета закупівлі щодо закупівлі </w:t>
      </w:r>
      <w:r w:rsidR="00833BF9">
        <w:rPr>
          <w:rFonts w:cstheme="minorHAnsi"/>
          <w:b/>
          <w:lang w:val="uk-UA"/>
        </w:rPr>
        <w:t>електроенергії</w:t>
      </w:r>
      <w:r w:rsidRPr="002D4A26">
        <w:rPr>
          <w:rFonts w:cstheme="minorHAnsi"/>
          <w:b/>
          <w:lang w:val="uk-UA"/>
        </w:rPr>
        <w:t xml:space="preserve"> (</w:t>
      </w:r>
      <w:r w:rsidR="00833BF9">
        <w:rPr>
          <w:rFonts w:cstheme="minorHAnsi"/>
          <w:b/>
          <w:lang w:val="uk-UA"/>
        </w:rPr>
        <w:t>універсальна послуга</w:t>
      </w:r>
      <w:r w:rsidRPr="002D4A26">
        <w:rPr>
          <w:rFonts w:cstheme="minorHAnsi"/>
          <w:b/>
          <w:lang w:val="uk-UA"/>
        </w:rPr>
        <w:t>) на 2022 р</w:t>
      </w:r>
      <w:r w:rsidR="00833BF9">
        <w:rPr>
          <w:rFonts w:cstheme="minorHAnsi"/>
          <w:b/>
          <w:lang w:val="uk-UA"/>
        </w:rPr>
        <w:t>ік</w:t>
      </w:r>
      <w:r w:rsidR="00841D11">
        <w:rPr>
          <w:rFonts w:cstheme="minorHAnsi"/>
          <w:b/>
          <w:lang w:val="uk-UA"/>
        </w:rPr>
        <w:t xml:space="preserve"> </w:t>
      </w:r>
      <w:r w:rsidRPr="002D4A26">
        <w:rPr>
          <w:rFonts w:cstheme="minorHAnsi"/>
          <w:b/>
          <w:lang w:val="uk-UA"/>
        </w:rPr>
        <w:t xml:space="preserve"> для потреб</w:t>
      </w:r>
      <w:r w:rsidR="00833BF9" w:rsidRPr="00833BF9">
        <w:rPr>
          <w:rFonts w:cstheme="minorHAnsi"/>
          <w:b/>
          <w:lang w:val="uk-UA"/>
        </w:rPr>
        <w:t xml:space="preserve"> </w:t>
      </w:r>
      <w:r w:rsidR="00833BF9">
        <w:rPr>
          <w:rFonts w:cstheme="minorHAnsi"/>
          <w:b/>
          <w:lang w:val="uk-UA"/>
        </w:rPr>
        <w:t>гуртожитків</w:t>
      </w:r>
      <w:r w:rsidRPr="002D4A26">
        <w:rPr>
          <w:rFonts w:cstheme="minorHAnsi"/>
          <w:b/>
          <w:lang w:val="uk-UA"/>
        </w:rPr>
        <w:t xml:space="preserve"> Херсонського держа</w:t>
      </w:r>
      <w:r w:rsidR="00833BF9">
        <w:rPr>
          <w:rFonts w:cstheme="minorHAnsi"/>
          <w:b/>
          <w:lang w:val="uk-UA"/>
        </w:rPr>
        <w:t>в</w:t>
      </w:r>
      <w:r w:rsidRPr="002D4A26">
        <w:rPr>
          <w:rFonts w:cstheme="minorHAnsi"/>
          <w:b/>
          <w:lang w:val="uk-UA"/>
        </w:rPr>
        <w:t>ного університету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формувань:</w:t>
      </w:r>
    </w:p>
    <w:p w:rsidR="00A0264A" w:rsidRPr="002D4A26" w:rsidRDefault="00A0264A" w:rsidP="00B1560E">
      <w:pPr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>Херсонський державний  університет, 73003, м. Херсон, вул. Університетська, 27, код згідно з ЄДРПОУ – 02125609, категорія замовника – юр</w:t>
      </w:r>
      <w:r w:rsidR="002D4A26" w:rsidRPr="002D4A26">
        <w:rPr>
          <w:rFonts w:cstheme="minorHAnsi"/>
          <w:lang w:val="uk-UA"/>
        </w:rPr>
        <w:t>.</w:t>
      </w:r>
      <w:r w:rsidRPr="002D4A26">
        <w:rPr>
          <w:rFonts w:cstheme="minorHAnsi"/>
          <w:lang w:val="uk-UA"/>
        </w:rPr>
        <w:t xml:space="preserve"> особа, яка забезпечує потреби держави або територіальної громади.</w:t>
      </w:r>
    </w:p>
    <w:p w:rsidR="00A0264A" w:rsidRPr="002D4A26" w:rsidRDefault="009D1C06" w:rsidP="008B4E9C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Назва предмета закупівлі із зазначенням коду за Єдиним закупівельним словником:</w:t>
      </w:r>
    </w:p>
    <w:p w:rsidR="00A0264A" w:rsidRPr="002D4A26" w:rsidRDefault="00A0264A" w:rsidP="008B4E9C">
      <w:pPr>
        <w:spacing w:line="240" w:lineRule="auto"/>
        <w:ind w:left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lang w:val="uk-UA"/>
        </w:rPr>
        <w:t xml:space="preserve"> Код    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>ДК 021:2015:09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31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>0000-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5</w:t>
      </w:r>
      <w:r w:rsidRPr="002D4A26">
        <w:rPr>
          <w:rFonts w:eastAsia="Microsoft Sans Serif" w:cstheme="minorHAnsi"/>
          <w:color w:val="000000"/>
          <w:lang w:val="uk-UA" w:eastAsia="uk-UA" w:bidi="uk-UA"/>
        </w:rPr>
        <w:t xml:space="preserve"> </w:t>
      </w:r>
      <w:r w:rsidR="00833BF9">
        <w:rPr>
          <w:rFonts w:eastAsia="Microsoft Sans Serif" w:cstheme="minorHAnsi"/>
          <w:color w:val="000000"/>
          <w:lang w:val="uk-UA" w:eastAsia="uk-UA" w:bidi="uk-UA"/>
        </w:rPr>
        <w:t>Електрична енергія</w:t>
      </w:r>
    </w:p>
    <w:p w:rsidR="00A0264A" w:rsidRPr="002D4A26" w:rsidRDefault="009D1C06" w:rsidP="00857A04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b/>
          <w:lang w:val="uk-UA"/>
        </w:rPr>
        <w:t>Ідентифікатор закупівлі:</w:t>
      </w:r>
      <w:r w:rsidRPr="002D4A26">
        <w:rPr>
          <w:rFonts w:cstheme="minorHAnsi"/>
          <w:b/>
          <w:lang w:val="uk-UA"/>
        </w:rPr>
        <w:t xml:space="preserve">  </w:t>
      </w:r>
      <w:r w:rsidR="00A0264A" w:rsidRPr="002D4A26">
        <w:rPr>
          <w:rFonts w:cstheme="minorHAnsi"/>
          <w:lang w:val="uk-UA"/>
        </w:rPr>
        <w:t>UA</w:t>
      </w:r>
      <w:r w:rsidRPr="002D4A26">
        <w:rPr>
          <w:rFonts w:cstheme="minorHAnsi"/>
          <w:lang w:val="uk-UA"/>
        </w:rPr>
        <w:t xml:space="preserve"> </w:t>
      </w:r>
      <w:r w:rsidR="00A0264A" w:rsidRPr="002D4A26">
        <w:rPr>
          <w:rFonts w:cstheme="minorHAnsi"/>
          <w:lang w:val="uk-UA"/>
        </w:rPr>
        <w:t>-2021-1</w:t>
      </w:r>
      <w:r w:rsidR="00833BF9">
        <w:rPr>
          <w:rFonts w:cstheme="minorHAnsi"/>
          <w:lang w:val="uk-UA"/>
        </w:rPr>
        <w:t>1</w:t>
      </w:r>
      <w:r w:rsidR="00A0264A" w:rsidRPr="002D4A26">
        <w:rPr>
          <w:rFonts w:cstheme="minorHAnsi"/>
          <w:lang w:val="uk-UA"/>
        </w:rPr>
        <w:t>-</w:t>
      </w:r>
      <w:r w:rsidR="00833BF9">
        <w:rPr>
          <w:rFonts w:cstheme="minorHAnsi"/>
          <w:lang w:val="uk-UA"/>
        </w:rPr>
        <w:t>16</w:t>
      </w:r>
      <w:r w:rsidR="00A0264A" w:rsidRPr="002D4A26">
        <w:rPr>
          <w:rFonts w:cstheme="minorHAnsi"/>
          <w:lang w:val="uk-UA"/>
        </w:rPr>
        <w:t>-003</w:t>
      </w:r>
      <w:r w:rsidR="00833BF9">
        <w:rPr>
          <w:rFonts w:cstheme="minorHAnsi"/>
          <w:lang w:val="uk-UA"/>
        </w:rPr>
        <w:t>728</w:t>
      </w:r>
      <w:r w:rsidR="00A0264A" w:rsidRPr="002D4A26">
        <w:rPr>
          <w:rFonts w:cstheme="minorHAnsi"/>
          <w:lang w:val="uk-UA"/>
        </w:rPr>
        <w:t>-c</w:t>
      </w:r>
      <w:r w:rsidRPr="002D4A26">
        <w:rPr>
          <w:rFonts w:cstheme="minorHAnsi"/>
          <w:lang w:val="uk-UA"/>
        </w:rPr>
        <w:t xml:space="preserve"> </w:t>
      </w:r>
    </w:p>
    <w:p w:rsidR="00857A04" w:rsidRPr="002D4A26" w:rsidRDefault="00857A04" w:rsidP="00857A04">
      <w:pPr>
        <w:spacing w:after="0" w:line="240" w:lineRule="auto"/>
        <w:ind w:left="360"/>
        <w:jc w:val="both"/>
        <w:rPr>
          <w:rFonts w:cstheme="minorHAnsi"/>
          <w:b/>
          <w:lang w:val="uk-UA"/>
        </w:rPr>
      </w:pPr>
    </w:p>
    <w:p w:rsidR="00EA4121" w:rsidRPr="00841D11" w:rsidRDefault="009D1C06" w:rsidP="00841D11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/>
          <w:lang w:val="uk-UA"/>
        </w:rPr>
      </w:pPr>
      <w:r w:rsidRPr="00EA4121">
        <w:rPr>
          <w:rFonts w:cstheme="minorHAnsi"/>
          <w:b/>
          <w:lang w:val="uk-UA"/>
        </w:rPr>
        <w:t xml:space="preserve">  </w:t>
      </w:r>
      <w:r w:rsidR="00A0264A" w:rsidRPr="00EA4121">
        <w:rPr>
          <w:rFonts w:cstheme="minorHAnsi"/>
          <w:b/>
          <w:lang w:val="uk-UA"/>
        </w:rPr>
        <w:t>Обґрунтування технічних та якісних характеристик предмета закупівлі</w:t>
      </w:r>
      <w:r w:rsidR="00B1560E" w:rsidRPr="00EA4121">
        <w:rPr>
          <w:rFonts w:cstheme="minorHAnsi"/>
          <w:b/>
          <w:lang w:val="uk-UA"/>
        </w:rPr>
        <w:t>:</w:t>
      </w:r>
      <w:r w:rsidR="00841D11">
        <w:rPr>
          <w:rFonts w:cstheme="minorHAnsi"/>
          <w:b/>
          <w:lang w:val="uk-UA"/>
        </w:rPr>
        <w:t xml:space="preserve"> </w:t>
      </w:r>
      <w:r w:rsidR="00841D11" w:rsidRPr="00841D11">
        <w:rPr>
          <w:rFonts w:cstheme="minorHAnsi"/>
          <w:lang w:val="uk-UA"/>
        </w:rPr>
        <w:t xml:space="preserve">Херсонським державним  університетом </w:t>
      </w:r>
      <w:r w:rsidR="00833BF9" w:rsidRPr="00841D11">
        <w:rPr>
          <w:rFonts w:cstheme="minorHAnsi"/>
          <w:lang w:val="uk-UA"/>
        </w:rPr>
        <w:t>16</w:t>
      </w:r>
      <w:r w:rsidR="00314973" w:rsidRPr="00841D11">
        <w:rPr>
          <w:rFonts w:cstheme="minorHAnsi"/>
          <w:lang w:val="uk-UA"/>
        </w:rPr>
        <w:t>.1</w:t>
      </w:r>
      <w:r w:rsidR="00833BF9" w:rsidRPr="00841D11">
        <w:rPr>
          <w:rFonts w:cstheme="minorHAnsi"/>
          <w:lang w:val="uk-UA"/>
        </w:rPr>
        <w:t>1</w:t>
      </w:r>
      <w:r w:rsidR="00314973" w:rsidRPr="00841D11">
        <w:rPr>
          <w:rFonts w:cstheme="minorHAnsi"/>
          <w:lang w:val="uk-UA"/>
        </w:rPr>
        <w:t xml:space="preserve">.2021 було заплановано та оголошено </w:t>
      </w:r>
      <w:r w:rsidR="00833BF9" w:rsidRPr="00841D11">
        <w:rPr>
          <w:rFonts w:cstheme="minorHAnsi"/>
          <w:lang w:val="uk-UA"/>
        </w:rPr>
        <w:t>відкриті торги</w:t>
      </w:r>
      <w:r w:rsidR="00EA4121" w:rsidRPr="00841D11">
        <w:rPr>
          <w:rFonts w:cstheme="minorHAnsi"/>
          <w:lang w:val="uk-UA"/>
        </w:rPr>
        <w:t xml:space="preserve">, керуючись вартісними межами, визначеними ст. 3 Закону України «Про публічні закупівлі», </w:t>
      </w:r>
      <w:r w:rsidR="00314973" w:rsidRPr="00841D11">
        <w:rPr>
          <w:rFonts w:cstheme="minorHAnsi"/>
          <w:lang w:val="uk-UA"/>
        </w:rPr>
        <w:t xml:space="preserve">  для </w:t>
      </w:r>
      <w:r w:rsidR="00833BF9" w:rsidRPr="00841D11">
        <w:rPr>
          <w:rFonts w:cstheme="minorHAnsi"/>
          <w:lang w:val="uk-UA"/>
        </w:rPr>
        <w:t>закупівлі електричної енергії  (для гуртожитків)</w:t>
      </w:r>
      <w:r w:rsidR="00314973" w:rsidRPr="00841D11">
        <w:rPr>
          <w:rFonts w:cstheme="minorHAnsi"/>
          <w:lang w:val="uk-UA"/>
        </w:rPr>
        <w:t xml:space="preserve">  </w:t>
      </w:r>
      <w:r w:rsidR="00EA4121" w:rsidRPr="00841D11">
        <w:rPr>
          <w:rFonts w:cstheme="minorHAnsi"/>
          <w:lang w:val="uk-UA"/>
        </w:rPr>
        <w:t>у постачальника універсальних послуг на 2022 рік</w:t>
      </w:r>
      <w:r w:rsidR="00314973" w:rsidRPr="00841D11">
        <w:rPr>
          <w:rFonts w:cstheme="minorHAnsi"/>
          <w:sz w:val="24"/>
          <w:szCs w:val="24"/>
          <w:lang w:val="uk-UA"/>
        </w:rPr>
        <w:t xml:space="preserve">. </w:t>
      </w:r>
    </w:p>
    <w:p w:rsidR="000D6CDB" w:rsidRPr="00841D11" w:rsidRDefault="00841D11" w:rsidP="00841D11">
      <w:pPr>
        <w:spacing w:after="0" w:line="240" w:lineRule="auto"/>
        <w:ind w:left="284"/>
        <w:jc w:val="both"/>
        <w:rPr>
          <w:rFonts w:eastAsia="Times New Roman" w:cstheme="minorHAnsi"/>
          <w:lang w:val="uk-UA"/>
        </w:rPr>
      </w:pPr>
      <w:r>
        <w:rPr>
          <w:rFonts w:eastAsia="Times New Roman" w:cstheme="minorHAnsi"/>
          <w:lang w:val="uk-UA"/>
        </w:rPr>
        <w:t xml:space="preserve">       Я</w:t>
      </w:r>
      <w:r w:rsidRPr="00841D11">
        <w:rPr>
          <w:rFonts w:eastAsia="Times New Roman" w:cstheme="minorHAnsi"/>
          <w:lang w:val="uk-UA"/>
        </w:rPr>
        <w:t>к</w:t>
      </w:r>
      <w:r>
        <w:rPr>
          <w:rFonts w:eastAsia="Times New Roman" w:cstheme="minorHAnsi"/>
          <w:lang w:val="uk-UA"/>
        </w:rPr>
        <w:t>і</w:t>
      </w:r>
      <w:r w:rsidRPr="00841D11">
        <w:rPr>
          <w:rFonts w:eastAsia="Times New Roman" w:cstheme="minorHAnsi"/>
          <w:lang w:val="uk-UA"/>
        </w:rPr>
        <w:t xml:space="preserve">сть постачання електроенергії </w:t>
      </w:r>
      <w:r w:rsidR="000D6CDB" w:rsidRPr="00841D11">
        <w:rPr>
          <w:rFonts w:eastAsia="Times New Roman" w:cstheme="minorHAnsi"/>
          <w:lang w:val="uk-UA"/>
        </w:rPr>
        <w:t>повинн</w:t>
      </w:r>
      <w:r>
        <w:rPr>
          <w:rFonts w:eastAsia="Times New Roman" w:cstheme="minorHAnsi"/>
          <w:lang w:val="uk-UA"/>
        </w:rPr>
        <w:t>а</w:t>
      </w:r>
      <w:r w:rsidR="000D6CDB" w:rsidRPr="00841D11">
        <w:rPr>
          <w:rFonts w:eastAsia="Times New Roman" w:cstheme="minorHAnsi"/>
          <w:lang w:val="uk-UA"/>
        </w:rPr>
        <w:t xml:space="preserve"> забезпечити дотримання загальних та гарантованих стандартів, в тому числі тих, що передбачені Порядк</w:t>
      </w:r>
      <w:r>
        <w:rPr>
          <w:rFonts w:eastAsia="Times New Roman" w:cstheme="minorHAnsi"/>
          <w:lang w:val="uk-UA"/>
        </w:rPr>
        <w:t>ом</w:t>
      </w:r>
      <w:r w:rsidR="000D6CDB" w:rsidRPr="00841D11">
        <w:rPr>
          <w:rFonts w:eastAsia="Times New Roman" w:cstheme="minorHAnsi"/>
          <w:lang w:val="uk-UA"/>
        </w:rPr>
        <w:t xml:space="preserve"> забезпечення стандартів якості електропостачання та надання компенсацій споживачам за їх недотримання, затвердженого постановою НКРЕКП від 12.06.2018 р. № 375 (зі змінами), Закону України «Про ринок електричної енергії», Правил роздрібного ринку електричної енергії, інших нормативно-правових актів. Згідно ст. 18 Закону України «Про ринок електричної енергії» показники якості електропостачання повинні відповідати величинам, що затверджені Національною комісією, що здійснює державне регулювання у сферах енергетики та комунальних послуг.</w:t>
      </w:r>
    </w:p>
    <w:p w:rsidR="000D6CDB" w:rsidRPr="00841D11" w:rsidRDefault="00841D11" w:rsidP="00841D11">
      <w:pPr>
        <w:pStyle w:val="a8"/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0D6CDB" w:rsidRPr="00841D11">
        <w:rPr>
          <w:rFonts w:asciiTheme="minorHAnsi" w:hAnsiTheme="minorHAnsi" w:cstheme="minorHAnsi"/>
        </w:rPr>
        <w:t>Відповідно до положень пункту 11.4.6 глави 11.4 розділу XI Кодексу систем розподілу, затвердженого постановою НКРЕКП від 14.03.2018 № 310 (зі змінами), параметри якості електричної енергії в точках приєднання споживачів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(EN 50160:2010, IDT).</w:t>
      </w:r>
    </w:p>
    <w:p w:rsidR="00314973" w:rsidRPr="00841D11" w:rsidRDefault="00552D7A" w:rsidP="00841D1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cstheme="minorHAnsi"/>
          <w:b/>
          <w:lang w:val="uk-UA"/>
        </w:rPr>
      </w:pPr>
      <w:r w:rsidRPr="00841D11">
        <w:rPr>
          <w:rFonts w:cstheme="minorHAnsi"/>
          <w:b/>
          <w:lang w:val="uk-UA"/>
        </w:rPr>
        <w:t>Обґрунтування розміру бюджетного призначення</w:t>
      </w:r>
      <w:r w:rsidR="008B4E9C" w:rsidRPr="00841D11">
        <w:rPr>
          <w:rFonts w:cstheme="minorHAnsi"/>
          <w:b/>
          <w:lang w:val="uk-UA"/>
        </w:rPr>
        <w:t xml:space="preserve">: </w:t>
      </w:r>
      <w:r w:rsidR="008B4E9C" w:rsidRPr="00841D11">
        <w:rPr>
          <w:rFonts w:cstheme="minorHAnsi"/>
          <w:lang w:val="uk-UA"/>
        </w:rPr>
        <w:t xml:space="preserve">Закупівля </w:t>
      </w:r>
      <w:r w:rsidR="00EA4121" w:rsidRPr="00841D11">
        <w:rPr>
          <w:rFonts w:cstheme="minorHAnsi"/>
          <w:lang w:val="uk-UA"/>
        </w:rPr>
        <w:t>електричної енергії</w:t>
      </w:r>
      <w:r w:rsidR="008B4E9C" w:rsidRPr="00841D11">
        <w:rPr>
          <w:rFonts w:cstheme="minorHAnsi"/>
          <w:lang w:val="uk-UA"/>
        </w:rPr>
        <w:t xml:space="preserve"> запланована та оголошена відповідно до бюджетного запиту на 2022 рік.</w:t>
      </w:r>
    </w:p>
    <w:p w:rsidR="00314973" w:rsidRPr="00841D11" w:rsidRDefault="00314973" w:rsidP="00841D11">
      <w:pPr>
        <w:pStyle w:val="a3"/>
        <w:spacing w:line="240" w:lineRule="auto"/>
        <w:rPr>
          <w:rFonts w:cstheme="minorHAnsi"/>
          <w:b/>
          <w:lang w:val="uk-UA"/>
        </w:rPr>
      </w:pPr>
    </w:p>
    <w:p w:rsidR="007568CF" w:rsidRPr="000D6CDB" w:rsidRDefault="009D1C06" w:rsidP="007568CF">
      <w:pPr>
        <w:pStyle w:val="a3"/>
        <w:numPr>
          <w:ilvl w:val="0"/>
          <w:numId w:val="1"/>
        </w:numPr>
        <w:tabs>
          <w:tab w:val="left" w:pos="1230"/>
        </w:tabs>
        <w:spacing w:line="240" w:lineRule="auto"/>
        <w:ind w:left="284" w:hanging="284"/>
        <w:jc w:val="both"/>
        <w:rPr>
          <w:rFonts w:cstheme="minorHAnsi"/>
          <w:sz w:val="24"/>
          <w:szCs w:val="24"/>
          <w:lang w:val="uk-UA"/>
        </w:rPr>
      </w:pPr>
      <w:r w:rsidRPr="000D6CDB">
        <w:rPr>
          <w:rFonts w:cstheme="minorHAnsi"/>
          <w:b/>
          <w:lang w:val="uk-UA"/>
        </w:rPr>
        <w:t xml:space="preserve">   </w:t>
      </w:r>
      <w:r w:rsidR="008B4E9C" w:rsidRPr="000D6CDB">
        <w:rPr>
          <w:rFonts w:cstheme="minorHAnsi"/>
          <w:b/>
          <w:lang w:val="uk-UA"/>
        </w:rPr>
        <w:t>Обґрунтування очікуваної вартості предмета закупівлі:</w:t>
      </w:r>
      <w:r w:rsidRPr="000D6CDB">
        <w:rPr>
          <w:rFonts w:cstheme="minorHAnsi"/>
          <w:b/>
          <w:lang w:val="uk-UA"/>
        </w:rPr>
        <w:t xml:space="preserve">  </w:t>
      </w:r>
      <w:r w:rsidR="000D6CDB" w:rsidRPr="000D6CDB">
        <w:rPr>
          <w:rFonts w:cstheme="minorHAnsi"/>
          <w:lang w:val="uk-UA"/>
        </w:rPr>
        <w:t xml:space="preserve">Очікувана вартість електричної енергії визначена на підставі Постанови КМУ від 11.08.2021 № 859 про встановлення фіксованої ціни на електричну енергію для гуртожитків за весь місячний обсяг споживання </w:t>
      </w:r>
      <w:r w:rsidR="000D6CDB">
        <w:rPr>
          <w:rFonts w:cstheme="minorHAnsi"/>
          <w:lang w:val="uk-UA"/>
        </w:rPr>
        <w:t xml:space="preserve"> - </w:t>
      </w:r>
      <w:r w:rsidR="00EA4121" w:rsidRPr="000D6CDB">
        <w:rPr>
          <w:color w:val="000000"/>
          <w:lang w:val="uk-UA"/>
        </w:rPr>
        <w:t xml:space="preserve">1,68 грн.  </w:t>
      </w:r>
      <w:r w:rsidR="000D6CDB">
        <w:rPr>
          <w:color w:val="000000"/>
          <w:lang w:val="uk-UA"/>
        </w:rPr>
        <w:t>грн.. з ПДВ.</w:t>
      </w:r>
    </w:p>
    <w:p w:rsidR="00A0264A" w:rsidRPr="002D4A26" w:rsidRDefault="00B1560E" w:rsidP="007568CF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sz w:val="24"/>
          <w:szCs w:val="24"/>
          <w:lang w:val="uk-UA"/>
        </w:rPr>
        <w:t xml:space="preserve"> </w:t>
      </w:r>
    </w:p>
    <w:p w:rsidR="00A0264A" w:rsidRPr="002D4A26" w:rsidRDefault="002D4A26" w:rsidP="002D4A26">
      <w:pPr>
        <w:tabs>
          <w:tab w:val="left" w:pos="1230"/>
        </w:tabs>
        <w:spacing w:line="240" w:lineRule="auto"/>
        <w:ind w:left="284"/>
        <w:jc w:val="both"/>
        <w:rPr>
          <w:rFonts w:cstheme="minorHAnsi"/>
          <w:lang w:val="uk-UA"/>
        </w:rPr>
      </w:pPr>
      <w:r w:rsidRPr="002D4A26">
        <w:rPr>
          <w:rFonts w:cstheme="minorHAnsi"/>
          <w:lang w:val="uk-UA"/>
        </w:rPr>
        <w:t xml:space="preserve"> Уповноважена особа</w:t>
      </w:r>
      <w:r w:rsidR="007568CF" w:rsidRPr="002D4A26">
        <w:rPr>
          <w:rFonts w:cstheme="minorHAnsi"/>
          <w:lang w:val="uk-UA"/>
        </w:rPr>
        <w:t xml:space="preserve">                                                                         </w:t>
      </w:r>
      <w:r w:rsidRPr="002D4A26">
        <w:rPr>
          <w:rFonts w:cstheme="minorHAnsi"/>
          <w:lang w:val="uk-UA"/>
        </w:rPr>
        <w:t xml:space="preserve">                Ірина ЯРЖЕМСЬКА</w:t>
      </w:r>
    </w:p>
    <w:sectPr w:rsidR="00A0264A" w:rsidRPr="002D4A26" w:rsidSect="008B4E9C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CC3" w:rsidRDefault="007A3CC3" w:rsidP="007568CF">
      <w:pPr>
        <w:spacing w:after="0" w:line="240" w:lineRule="auto"/>
      </w:pPr>
      <w:r>
        <w:separator/>
      </w:r>
    </w:p>
  </w:endnote>
  <w:endnote w:type="continuationSeparator" w:id="1">
    <w:p w:rsidR="007A3CC3" w:rsidRDefault="007A3CC3" w:rsidP="0075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CC3" w:rsidRDefault="007A3CC3" w:rsidP="007568CF">
      <w:pPr>
        <w:spacing w:after="0" w:line="240" w:lineRule="auto"/>
      </w:pPr>
      <w:r>
        <w:separator/>
      </w:r>
    </w:p>
  </w:footnote>
  <w:footnote w:type="continuationSeparator" w:id="1">
    <w:p w:rsidR="007A3CC3" w:rsidRDefault="007A3CC3" w:rsidP="0075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F70D1"/>
    <w:multiLevelType w:val="hybridMultilevel"/>
    <w:tmpl w:val="A5845284"/>
    <w:lvl w:ilvl="0" w:tplc="E13090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C06"/>
    <w:rsid w:val="000D6CDB"/>
    <w:rsid w:val="002D4A26"/>
    <w:rsid w:val="00314973"/>
    <w:rsid w:val="004F0719"/>
    <w:rsid w:val="00552D7A"/>
    <w:rsid w:val="007568CF"/>
    <w:rsid w:val="007A3CC3"/>
    <w:rsid w:val="00833BF9"/>
    <w:rsid w:val="00841D11"/>
    <w:rsid w:val="00857A04"/>
    <w:rsid w:val="008B4E9C"/>
    <w:rsid w:val="009D1C06"/>
    <w:rsid w:val="009E6D29"/>
    <w:rsid w:val="009F47FD"/>
    <w:rsid w:val="00A0264A"/>
    <w:rsid w:val="00B1560E"/>
    <w:rsid w:val="00EA4121"/>
    <w:rsid w:val="00F0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06"/>
    <w:pPr>
      <w:ind w:left="720"/>
      <w:contextualSpacing/>
    </w:pPr>
  </w:style>
  <w:style w:type="character" w:customStyle="1" w:styleId="js-apiid">
    <w:name w:val="js-apiid"/>
    <w:basedOn w:val="a0"/>
    <w:rsid w:val="00A0264A"/>
  </w:style>
  <w:style w:type="paragraph" w:styleId="a4">
    <w:name w:val="header"/>
    <w:basedOn w:val="a"/>
    <w:link w:val="a5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68CF"/>
  </w:style>
  <w:style w:type="paragraph" w:styleId="a6">
    <w:name w:val="footer"/>
    <w:basedOn w:val="a"/>
    <w:link w:val="a7"/>
    <w:uiPriority w:val="99"/>
    <w:semiHidden/>
    <w:unhideWhenUsed/>
    <w:rsid w:val="00756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68CF"/>
  </w:style>
  <w:style w:type="paragraph" w:styleId="a8">
    <w:name w:val="Body Text"/>
    <w:basedOn w:val="a"/>
    <w:link w:val="a9"/>
    <w:semiHidden/>
    <w:unhideWhenUsed/>
    <w:rsid w:val="000D6CDB"/>
    <w:pPr>
      <w:spacing w:after="120"/>
    </w:pPr>
    <w:rPr>
      <w:rFonts w:ascii="Arial" w:eastAsia="Arial" w:hAnsi="Arial" w:cs="Arial"/>
      <w:color w:val="000000"/>
      <w:lang w:val="uk-UA"/>
    </w:rPr>
  </w:style>
  <w:style w:type="character" w:customStyle="1" w:styleId="a9">
    <w:name w:val="Основной текст Знак"/>
    <w:basedOn w:val="a0"/>
    <w:link w:val="a8"/>
    <w:semiHidden/>
    <w:rsid w:val="000D6CDB"/>
    <w:rPr>
      <w:rFonts w:ascii="Arial" w:eastAsia="Arial" w:hAnsi="Arial" w:cs="Arial"/>
      <w:color w:val="00000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Яржемська Ірина Степанівна</cp:lastModifiedBy>
  <cp:revision>5</cp:revision>
  <cp:lastPrinted>2021-11-04T07:36:00Z</cp:lastPrinted>
  <dcterms:created xsi:type="dcterms:W3CDTF">2021-11-03T13:27:00Z</dcterms:created>
  <dcterms:modified xsi:type="dcterms:W3CDTF">2021-11-17T08:15:00Z</dcterms:modified>
</cp:coreProperties>
</file>